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60" w:lineRule="exact"/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关于2020年</w:t>
      </w:r>
      <w:r>
        <w:rPr>
          <w:rFonts w:hint="eastAsia" w:ascii="方正小标宋简体" w:hAnsi="Calibri" w:eastAsia="方正小标宋简体" w:cs="Times New Roman"/>
          <w:sz w:val="36"/>
          <w:szCs w:val="36"/>
          <w:lang w:eastAsia="zh-CN"/>
        </w:rPr>
        <w:t>下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半年普通话水平测试报名的通知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460" w:lineRule="atLeas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atLeas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各二级学院：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atLeast"/>
        <w:ind w:firstLine="560" w:firstLineChars="200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根据《省语委 省教育厅关于统筹做好疫情防控和普通话水平测试工作的通知》（苏语函〔2020〕3号）和苏语办函〔2020〕1号文通知，在确保防控工作到位的前提下，我校近期将开展2020年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下</w:t>
      </w:r>
      <w:r>
        <w:rPr>
          <w:rFonts w:hint="eastAsia" w:ascii="仿宋_GB2312" w:hAnsi="仿宋_GB2312" w:eastAsia="仿宋_GB2312" w:cs="仿宋_GB2312"/>
          <w:sz w:val="28"/>
          <w:szCs w:val="28"/>
        </w:rPr>
        <w:t>半年（第3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期）普通话测试报名工作，现就有关事项通知如下：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atLeast"/>
        <w:ind w:firstLine="562" w:firstLineChars="200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一、报名对象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atLeas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我校201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7、2018、2019</w:t>
      </w:r>
      <w:r>
        <w:rPr>
          <w:rFonts w:hint="eastAsia" w:ascii="仿宋_GB2312" w:hAnsi="仿宋_GB2312" w:eastAsia="仿宋_GB2312" w:cs="仿宋_GB2312"/>
          <w:sz w:val="28"/>
          <w:szCs w:val="28"/>
        </w:rPr>
        <w:t>级（建筑学专业201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级）未参加过普通话测试或测试成绩未达到二级乙等的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在校</w:t>
      </w:r>
      <w:r>
        <w:rPr>
          <w:rFonts w:hint="eastAsia" w:ascii="仿宋_GB2312" w:hAnsi="仿宋_GB2312" w:eastAsia="仿宋_GB2312" w:cs="仿宋_GB2312"/>
          <w:sz w:val="28"/>
          <w:szCs w:val="28"/>
        </w:rPr>
        <w:t>生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各校区考生不得跨校区报名考试。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atLeast"/>
        <w:ind w:firstLine="562" w:firstLineChars="200"/>
        <w:jc w:val="left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二、报名方式及时间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atLeast"/>
        <w:ind w:firstLine="560" w:firstLineChars="200"/>
        <w:jc w:val="left"/>
        <w:textAlignment w:val="auto"/>
        <w:rPr>
          <w:rStyle w:val="8"/>
          <w:rFonts w:hint="eastAsia" w:ascii="仿宋_GB2312" w:hAnsi="仿宋_GB2312" w:eastAsia="仿宋_GB2312" w:cs="仿宋_GB2312"/>
          <w:color w:val="auto"/>
          <w:spacing w:val="0"/>
          <w:sz w:val="28"/>
          <w:szCs w:val="28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报名方式：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eastAsia="zh-CN"/>
        </w:rPr>
        <w:t>登录</w:t>
      </w:r>
      <w:r>
        <w:rPr>
          <w:rFonts w:hint="eastAsia" w:ascii="仿宋_GB2312" w:hAnsi="仿宋_GB2312" w:eastAsia="仿宋_GB2312" w:cs="仿宋_GB2312"/>
          <w:b/>
          <w:spacing w:val="0"/>
          <w:sz w:val="28"/>
          <w:szCs w:val="28"/>
        </w:rPr>
        <w:t>江苏省政务服务网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>（</w:t>
      </w:r>
      <w:r>
        <w:rPr>
          <w:spacing w:val="0"/>
        </w:rPr>
        <w:fldChar w:fldCharType="begin"/>
      </w:r>
      <w:r>
        <w:rPr>
          <w:spacing w:val="0"/>
        </w:rPr>
        <w:instrText xml:space="preserve"> HYPERLINK "http://www.jszwfw.gov.cn）进行，我校从4月22日9:00至" </w:instrText>
      </w:r>
      <w:r>
        <w:rPr>
          <w:spacing w:val="0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color w:val="auto"/>
          <w:spacing w:val="0"/>
          <w:sz w:val="28"/>
          <w:szCs w:val="28"/>
          <w:u w:val="none"/>
        </w:rPr>
        <w:t>http://www.jszwfw.gov.cn）</w:t>
      </w:r>
      <w:r>
        <w:rPr>
          <w:rStyle w:val="8"/>
          <w:rFonts w:hint="eastAsia" w:ascii="仿宋_GB2312" w:hAnsi="仿宋_GB2312" w:eastAsia="仿宋_GB2312" w:cs="仿宋_GB2312"/>
          <w:color w:val="auto"/>
          <w:spacing w:val="0"/>
          <w:sz w:val="28"/>
          <w:szCs w:val="28"/>
          <w:u w:val="none"/>
          <w:lang w:eastAsia="zh-CN"/>
        </w:rPr>
        <w:t>进行报名，</w:t>
      </w:r>
      <w:r>
        <w:rPr>
          <w:rFonts w:hint="eastAsia" w:ascii="仿宋_GB2312" w:hAnsi="仿宋_GB2312" w:eastAsia="仿宋_GB2312" w:cs="仿宋_GB2312"/>
          <w:sz w:val="28"/>
          <w:szCs w:val="28"/>
        </w:rPr>
        <w:t>具体流程、要求详见附件</w:t>
      </w:r>
      <w:r>
        <w:rPr>
          <w:rStyle w:val="8"/>
          <w:rFonts w:hint="eastAsia" w:ascii="仿宋_GB2312" w:hAnsi="仿宋_GB2312" w:eastAsia="仿宋_GB2312" w:cs="仿宋_GB2312"/>
          <w:color w:val="auto"/>
          <w:spacing w:val="0"/>
          <w:sz w:val="28"/>
          <w:szCs w:val="28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atLeast"/>
        <w:ind w:firstLine="562" w:firstLineChars="200"/>
        <w:jc w:val="left"/>
        <w:textAlignment w:val="auto"/>
        <w:rPr>
          <w:rStyle w:val="8"/>
          <w:rFonts w:hint="eastAsia" w:ascii="仿宋_GB2312" w:hAnsi="仿宋_GB2312" w:eastAsia="仿宋_GB2312" w:cs="仿宋_GB2312"/>
          <w:b/>
          <w:bCs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/>
          <w:bCs/>
          <w:color w:val="auto"/>
          <w:spacing w:val="0"/>
          <w:sz w:val="28"/>
          <w:szCs w:val="28"/>
          <w:u w:val="none"/>
          <w:lang w:val="en-US" w:eastAsia="zh-CN"/>
        </w:rPr>
        <w:t>2.报名时间、测试时间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atLeast"/>
        <w:ind w:firstLine="562" w:firstLineChars="200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0000FF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eastAsia="zh-CN"/>
        </w:rPr>
        <w:t>萧湖校区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val="en-US" w:eastAsia="zh-CN"/>
        </w:rPr>
        <w:t>10月23日—10月29日，测试时间：11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atLeas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eastAsia="zh-CN"/>
        </w:rPr>
        <w:t>北京路校区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val="en-US" w:eastAsia="zh-CN"/>
        </w:rPr>
        <w:t>10月30日—11月5日，测试时间：11月14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atLeas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val="en-US" w:eastAsia="zh-CN"/>
        </w:rPr>
        <w:t>枚乘路校区报名；11月13日—11月19日，测试时间：11月28-29日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atLeast"/>
        <w:ind w:firstLine="562" w:firstLineChars="200"/>
        <w:jc w:val="left"/>
        <w:textAlignment w:val="auto"/>
        <w:rPr>
          <w:rStyle w:val="8"/>
          <w:rFonts w:hint="eastAsia" w:ascii="仿宋_GB2312" w:hAnsi="仿宋_GB2312" w:eastAsia="仿宋_GB2312" w:cs="仿宋_GB2312"/>
          <w:b/>
          <w:bCs/>
          <w:color w:val="0000FF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val="en-US" w:eastAsia="zh-CN"/>
        </w:rPr>
        <w:t>枚乘路校区报名：11月20日—11月26日，测试时间：12月5-6日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atLeast"/>
        <w:ind w:firstLine="560" w:firstLineChars="200"/>
        <w:jc w:val="left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Style w:val="8"/>
          <w:rFonts w:hint="eastAsia" w:ascii="仿宋_GB2312" w:hAnsi="仿宋_GB2312" w:eastAsia="仿宋_GB2312" w:cs="仿宋_GB2312"/>
          <w:color w:val="auto"/>
          <w:spacing w:val="0"/>
          <w:sz w:val="28"/>
          <w:szCs w:val="28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三、在线缴费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atLeast"/>
        <w:ind w:firstLine="560" w:firstLineChars="200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考生报名后根据页面提示进行在线缴费，用微信或支付宝扫描二维码完成支付。收费标准按照省物价部门相关文件（苏教财﹝2004﹞4号），在校学生测试费25元/生，缴费成功后，考生将收到报名成功提醒短信，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可下载打印准考证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atLeas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其他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atLeas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1.从2020年下半年起需现场采集考生照片，请严格按照准考证上的时间段提前半小时到达指定地点，凭身份证及准考证参加测试。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2.测试地点详见准考证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t>考生进场前必戴口罩，进入考场后由考生自行决定是否佩戴。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30" w:lineRule="atLeas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附件：</w:t>
      </w:r>
      <w:r>
        <w:rPr>
          <w:rFonts w:hint="eastAsia" w:ascii="仿宋_GB2312" w:hAnsi="仿宋_GB2312" w:eastAsia="仿宋_GB2312" w:cs="仿宋_GB2312"/>
          <w:sz w:val="28"/>
          <w:szCs w:val="28"/>
        </w:rPr>
        <w:t>江苏省普通话水平测试考生在线报名操作手册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30" w:lineRule="atLeast"/>
        <w:ind w:firstLine="360" w:firstLineChars="200"/>
        <w:jc w:val="left"/>
        <w:textAlignment w:val="auto"/>
        <w:rPr>
          <w:rFonts w:hint="eastAsia" w:ascii="仿宋_GB2312" w:hAnsi="仿宋_GB2312" w:eastAsia="仿宋_GB2312" w:cs="仿宋_GB2312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30" w:lineRule="atLeast"/>
        <w:ind w:firstLine="7560" w:firstLineChars="2700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教务处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30" w:lineRule="atLeast"/>
        <w:ind w:firstLine="6860" w:firstLineChars="2450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sectPr>
      <w:footerReference r:id="rId3" w:type="default"/>
      <w:pgSz w:w="11906" w:h="16838"/>
      <w:pgMar w:top="964" w:right="1077" w:bottom="624" w:left="107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23925D"/>
    <w:multiLevelType w:val="singleLevel"/>
    <w:tmpl w:val="B123925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92D4A"/>
    <w:rsid w:val="00021FDD"/>
    <w:rsid w:val="00073DF9"/>
    <w:rsid w:val="00087E29"/>
    <w:rsid w:val="000937DB"/>
    <w:rsid w:val="000C0FD9"/>
    <w:rsid w:val="000E49A8"/>
    <w:rsid w:val="000F4669"/>
    <w:rsid w:val="00125773"/>
    <w:rsid w:val="00130F18"/>
    <w:rsid w:val="001570CF"/>
    <w:rsid w:val="00172332"/>
    <w:rsid w:val="001723EB"/>
    <w:rsid w:val="00174CD9"/>
    <w:rsid w:val="00176D9F"/>
    <w:rsid w:val="001A364E"/>
    <w:rsid w:val="001B5AE6"/>
    <w:rsid w:val="001B6EEC"/>
    <w:rsid w:val="001B76F0"/>
    <w:rsid w:val="001E2C02"/>
    <w:rsid w:val="001F2216"/>
    <w:rsid w:val="001F55CA"/>
    <w:rsid w:val="001F59AE"/>
    <w:rsid w:val="00214D97"/>
    <w:rsid w:val="0026001D"/>
    <w:rsid w:val="002652F5"/>
    <w:rsid w:val="00293CEE"/>
    <w:rsid w:val="002959FA"/>
    <w:rsid w:val="002B1E2E"/>
    <w:rsid w:val="002D0293"/>
    <w:rsid w:val="002E2E29"/>
    <w:rsid w:val="002E4972"/>
    <w:rsid w:val="002F2D1D"/>
    <w:rsid w:val="002F40F9"/>
    <w:rsid w:val="00304299"/>
    <w:rsid w:val="00320900"/>
    <w:rsid w:val="00323F20"/>
    <w:rsid w:val="003837AD"/>
    <w:rsid w:val="00383DBB"/>
    <w:rsid w:val="00387C5D"/>
    <w:rsid w:val="00396B90"/>
    <w:rsid w:val="003B1693"/>
    <w:rsid w:val="003B3ED5"/>
    <w:rsid w:val="003C6FB2"/>
    <w:rsid w:val="003E3A21"/>
    <w:rsid w:val="003F02B7"/>
    <w:rsid w:val="003F7647"/>
    <w:rsid w:val="00432E56"/>
    <w:rsid w:val="00471459"/>
    <w:rsid w:val="004C27A2"/>
    <w:rsid w:val="004D1946"/>
    <w:rsid w:val="004E2BD1"/>
    <w:rsid w:val="004E42F9"/>
    <w:rsid w:val="004E5F51"/>
    <w:rsid w:val="004F0CD2"/>
    <w:rsid w:val="004F3895"/>
    <w:rsid w:val="00564E57"/>
    <w:rsid w:val="0057409E"/>
    <w:rsid w:val="005A5F69"/>
    <w:rsid w:val="005B509B"/>
    <w:rsid w:val="005C17C2"/>
    <w:rsid w:val="005D7982"/>
    <w:rsid w:val="00610955"/>
    <w:rsid w:val="00610BC7"/>
    <w:rsid w:val="00611B76"/>
    <w:rsid w:val="00635F1B"/>
    <w:rsid w:val="00694AC8"/>
    <w:rsid w:val="006B0CB7"/>
    <w:rsid w:val="006C5DAF"/>
    <w:rsid w:val="00714283"/>
    <w:rsid w:val="00716736"/>
    <w:rsid w:val="007307A9"/>
    <w:rsid w:val="007451D4"/>
    <w:rsid w:val="007551B1"/>
    <w:rsid w:val="0079420C"/>
    <w:rsid w:val="007B1837"/>
    <w:rsid w:val="007C6A86"/>
    <w:rsid w:val="00801E56"/>
    <w:rsid w:val="00814ACD"/>
    <w:rsid w:val="00821C71"/>
    <w:rsid w:val="0084483E"/>
    <w:rsid w:val="00864DF4"/>
    <w:rsid w:val="00873993"/>
    <w:rsid w:val="00883699"/>
    <w:rsid w:val="00891E02"/>
    <w:rsid w:val="008959C3"/>
    <w:rsid w:val="008C6489"/>
    <w:rsid w:val="008E366B"/>
    <w:rsid w:val="008E5771"/>
    <w:rsid w:val="0091218E"/>
    <w:rsid w:val="00920010"/>
    <w:rsid w:val="009217F3"/>
    <w:rsid w:val="00927616"/>
    <w:rsid w:val="0094201C"/>
    <w:rsid w:val="009644BC"/>
    <w:rsid w:val="00964F75"/>
    <w:rsid w:val="00982693"/>
    <w:rsid w:val="009A1B77"/>
    <w:rsid w:val="009A49A4"/>
    <w:rsid w:val="009C4BA7"/>
    <w:rsid w:val="009C63A5"/>
    <w:rsid w:val="009D616B"/>
    <w:rsid w:val="009D7F30"/>
    <w:rsid w:val="009F5DF0"/>
    <w:rsid w:val="00A25D52"/>
    <w:rsid w:val="00A5163A"/>
    <w:rsid w:val="00A640E0"/>
    <w:rsid w:val="00B01450"/>
    <w:rsid w:val="00B02947"/>
    <w:rsid w:val="00B27432"/>
    <w:rsid w:val="00B503D6"/>
    <w:rsid w:val="00B530CE"/>
    <w:rsid w:val="00B57337"/>
    <w:rsid w:val="00B76458"/>
    <w:rsid w:val="00B80ADB"/>
    <w:rsid w:val="00B849A7"/>
    <w:rsid w:val="00B92D4A"/>
    <w:rsid w:val="00BC1BEB"/>
    <w:rsid w:val="00C36D34"/>
    <w:rsid w:val="00C5795F"/>
    <w:rsid w:val="00C73D73"/>
    <w:rsid w:val="00C91D86"/>
    <w:rsid w:val="00C96513"/>
    <w:rsid w:val="00CB09AB"/>
    <w:rsid w:val="00CB2CC9"/>
    <w:rsid w:val="00CB72ED"/>
    <w:rsid w:val="00CC2EDF"/>
    <w:rsid w:val="00CF4421"/>
    <w:rsid w:val="00D07E7B"/>
    <w:rsid w:val="00D37F3B"/>
    <w:rsid w:val="00D443A3"/>
    <w:rsid w:val="00D545C9"/>
    <w:rsid w:val="00D94955"/>
    <w:rsid w:val="00DB75B9"/>
    <w:rsid w:val="00DB795B"/>
    <w:rsid w:val="00DD1358"/>
    <w:rsid w:val="00E05303"/>
    <w:rsid w:val="00E16345"/>
    <w:rsid w:val="00E36041"/>
    <w:rsid w:val="00E5479F"/>
    <w:rsid w:val="00EA612E"/>
    <w:rsid w:val="00EB0A61"/>
    <w:rsid w:val="00EC15A8"/>
    <w:rsid w:val="00EC559A"/>
    <w:rsid w:val="00EC73D9"/>
    <w:rsid w:val="00ED3CAC"/>
    <w:rsid w:val="00EE32A8"/>
    <w:rsid w:val="00F006E9"/>
    <w:rsid w:val="00F03173"/>
    <w:rsid w:val="00F33261"/>
    <w:rsid w:val="00F36D7F"/>
    <w:rsid w:val="00F44DA2"/>
    <w:rsid w:val="00F6647A"/>
    <w:rsid w:val="00F6648E"/>
    <w:rsid w:val="00F66C1D"/>
    <w:rsid w:val="00F728F2"/>
    <w:rsid w:val="00F73B03"/>
    <w:rsid w:val="00F742DB"/>
    <w:rsid w:val="00F963F0"/>
    <w:rsid w:val="00FB4031"/>
    <w:rsid w:val="021F5043"/>
    <w:rsid w:val="023A7084"/>
    <w:rsid w:val="03112436"/>
    <w:rsid w:val="04B3565E"/>
    <w:rsid w:val="04FB0296"/>
    <w:rsid w:val="056D5E46"/>
    <w:rsid w:val="07016EE5"/>
    <w:rsid w:val="093121B0"/>
    <w:rsid w:val="0DDB0009"/>
    <w:rsid w:val="0E5E5DBD"/>
    <w:rsid w:val="10C8136A"/>
    <w:rsid w:val="1401257F"/>
    <w:rsid w:val="146D0822"/>
    <w:rsid w:val="159A1EC1"/>
    <w:rsid w:val="1C343CFD"/>
    <w:rsid w:val="1CCC43F9"/>
    <w:rsid w:val="1DD70A00"/>
    <w:rsid w:val="1F3F2BDD"/>
    <w:rsid w:val="21A7182B"/>
    <w:rsid w:val="28175240"/>
    <w:rsid w:val="285E1E8D"/>
    <w:rsid w:val="3005503F"/>
    <w:rsid w:val="30924719"/>
    <w:rsid w:val="31892F60"/>
    <w:rsid w:val="319F00AA"/>
    <w:rsid w:val="32883B28"/>
    <w:rsid w:val="38AB065B"/>
    <w:rsid w:val="3AE51360"/>
    <w:rsid w:val="3BE465EF"/>
    <w:rsid w:val="3D680774"/>
    <w:rsid w:val="3F771C1E"/>
    <w:rsid w:val="406A46F7"/>
    <w:rsid w:val="40EF6777"/>
    <w:rsid w:val="45315598"/>
    <w:rsid w:val="46FE411D"/>
    <w:rsid w:val="4CB15BB5"/>
    <w:rsid w:val="4DDB2E9B"/>
    <w:rsid w:val="4E547049"/>
    <w:rsid w:val="4F305771"/>
    <w:rsid w:val="54664C14"/>
    <w:rsid w:val="59903719"/>
    <w:rsid w:val="5C21192E"/>
    <w:rsid w:val="5DBB3698"/>
    <w:rsid w:val="5EF60927"/>
    <w:rsid w:val="64B9047D"/>
    <w:rsid w:val="664F4135"/>
    <w:rsid w:val="665959D7"/>
    <w:rsid w:val="69997D8C"/>
    <w:rsid w:val="6B553AE1"/>
    <w:rsid w:val="6C7B5A2E"/>
    <w:rsid w:val="6EB85DB1"/>
    <w:rsid w:val="724938F6"/>
    <w:rsid w:val="73C05F23"/>
    <w:rsid w:val="77327D72"/>
    <w:rsid w:val="78702428"/>
    <w:rsid w:val="7962280E"/>
    <w:rsid w:val="7A5476DE"/>
    <w:rsid w:val="7D22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semiHidden/>
    <w:unhideWhenUsed/>
    <w:qFormat/>
    <w:uiPriority w:val="99"/>
    <w:rPr>
      <w:color w:val="0C5890"/>
      <w:u w:val="none"/>
    </w:rPr>
  </w:style>
  <w:style w:type="character" w:styleId="8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610</Characters>
  <Lines>5</Lines>
  <Paragraphs>1</Paragraphs>
  <TotalTime>55</TotalTime>
  <ScaleCrop>false</ScaleCrop>
  <LinksUpToDate>false</LinksUpToDate>
  <CharactersWithSpaces>715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2020-04-17T07:00:00Z</dcterms:created>
  <dc:creator>Administrator</dc:creator>
  <cp:lastModifiedBy>Administrator</cp:lastModifiedBy>
  <cp:lastPrinted>2020-10-14T09:01:00Z</cp:lastPrinted>
  <dcterms:modified xsi:type="dcterms:W3CDTF">2020-10-19T00:50:23Z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