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0" w:rsidRDefault="00367160">
      <w:pPr>
        <w:pStyle w:val="a7"/>
      </w:pPr>
    </w:p>
    <w:p w:rsidR="00367160" w:rsidRDefault="00367160">
      <w:pPr>
        <w:pStyle w:val="a7"/>
      </w:pPr>
    </w:p>
    <w:p w:rsidR="00367160" w:rsidRDefault="00367160">
      <w:pPr>
        <w:pStyle w:val="a7"/>
      </w:pPr>
    </w:p>
    <w:p w:rsidR="00367160" w:rsidRDefault="00367160">
      <w:pPr>
        <w:pStyle w:val="a7"/>
      </w:pPr>
    </w:p>
    <w:p w:rsidR="00367160" w:rsidRDefault="00367160">
      <w:pPr>
        <w:pStyle w:val="a7"/>
      </w:pPr>
    </w:p>
    <w:p w:rsidR="00367160" w:rsidRDefault="00B13875">
      <w:pPr>
        <w:pStyle w:val="a7"/>
        <w:rPr>
          <w:rFonts w:ascii="黑体" w:eastAsia="黑体" w:hAnsi="黑体"/>
          <w:sz w:val="72"/>
        </w:rPr>
      </w:pPr>
      <w:proofErr w:type="gramStart"/>
      <w:r>
        <w:rPr>
          <w:rFonts w:ascii="黑体" w:eastAsia="黑体" w:hAnsi="黑体" w:hint="eastAsia"/>
          <w:sz w:val="72"/>
        </w:rPr>
        <w:t>超星学习通</w:t>
      </w:r>
      <w:proofErr w:type="gramEnd"/>
    </w:p>
    <w:p w:rsidR="00367160" w:rsidRDefault="00367160">
      <w:pPr>
        <w:jc w:val="center"/>
        <w:rPr>
          <w:rFonts w:ascii="黑体" w:eastAsia="黑体" w:hAnsi="黑体" w:cstheme="majorBidi"/>
          <w:bCs/>
          <w:sz w:val="44"/>
          <w:szCs w:val="32"/>
        </w:rPr>
      </w:pPr>
    </w:p>
    <w:p w:rsidR="00367160" w:rsidRDefault="00B13875">
      <w:pPr>
        <w:jc w:val="center"/>
      </w:pPr>
      <w:r>
        <w:rPr>
          <w:rFonts w:ascii="黑体" w:eastAsia="黑体" w:hAnsi="黑体" w:cstheme="majorBidi"/>
          <w:bCs/>
          <w:sz w:val="44"/>
          <w:szCs w:val="32"/>
        </w:rPr>
        <w:t>安装注册及登录</w:t>
      </w: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367160">
      <w:pPr>
        <w:jc w:val="center"/>
      </w:pPr>
    </w:p>
    <w:p w:rsidR="00367160" w:rsidRDefault="00B13875">
      <w:pPr>
        <w:jc w:val="center"/>
      </w:pPr>
      <w:r>
        <w:rPr>
          <w:noProof/>
        </w:rPr>
        <w:drawing>
          <wp:inline distT="0" distB="0" distL="0" distR="0">
            <wp:extent cx="854710" cy="802640"/>
            <wp:effectExtent l="0" t="0" r="2540" b="0"/>
            <wp:docPr id="61" name="图片 6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7096"/>
                    <a:stretch>
                      <a:fillRect/>
                    </a:stretch>
                  </pic:blipFill>
                  <pic:spPr>
                    <a:xfrm>
                      <a:off x="0" y="0"/>
                      <a:ext cx="854926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60" w:rsidRDefault="00B13875">
      <w:pPr>
        <w:widowControl/>
        <w:jc w:val="left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br w:type="page"/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lastRenderedPageBreak/>
        <w:t>1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下载安装</w:t>
      </w:r>
      <w:proofErr w:type="gramStart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超星学习通</w:t>
      </w:r>
      <w:proofErr w:type="gramEnd"/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目前，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超星学习通支持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Android和iOS两大移动操作系统。下载安装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超星学习通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前，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请确定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您的设备符合系统要求。</w:t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可以通过以下途径下载安装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超星学习通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：</w:t>
      </w:r>
    </w:p>
    <w:p w:rsidR="00AC2193" w:rsidRPr="00AC2193" w:rsidRDefault="00B13875" w:rsidP="00AC2193">
      <w:pPr>
        <w:pStyle w:val="a9"/>
        <w:widowControl/>
        <w:numPr>
          <w:ilvl w:val="0"/>
          <w:numId w:val="1"/>
        </w:numPr>
        <w:shd w:val="clear" w:color="auto" w:fill="FFFFFF"/>
        <w:spacing w:line="312" w:lineRule="auto"/>
        <w:ind w:firstLineChars="0"/>
        <w:jc w:val="left"/>
        <w:rPr>
          <w:rFonts w:ascii="宋体" w:eastAsia="宋体" w:hAnsi="宋体" w:cs="宋体" w:hint="eastAsia"/>
          <w:color w:val="555555"/>
          <w:kern w:val="0"/>
          <w:sz w:val="24"/>
          <w:szCs w:val="24"/>
        </w:rPr>
      </w:pPr>
      <w:proofErr w:type="gramStart"/>
      <w:r w:rsidRPr="00AC2193">
        <w:rPr>
          <w:rFonts w:ascii="宋体" w:eastAsia="宋体" w:hAnsi="宋体" w:cs="宋体"/>
          <w:color w:val="555555"/>
          <w:kern w:val="0"/>
          <w:sz w:val="24"/>
          <w:szCs w:val="24"/>
        </w:rPr>
        <w:t>安卓手机</w:t>
      </w:r>
      <w:proofErr w:type="gramEnd"/>
      <w:r w:rsidRPr="00AC2193">
        <w:rPr>
          <w:rFonts w:ascii="宋体" w:eastAsia="宋体" w:hAnsi="宋体" w:cs="宋体"/>
          <w:color w:val="555555"/>
          <w:kern w:val="0"/>
          <w:sz w:val="24"/>
          <w:szCs w:val="24"/>
        </w:rPr>
        <w:t>在手机</w:t>
      </w:r>
      <w:r w:rsidRPr="00AC2193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应用市场</w:t>
      </w:r>
      <w:r w:rsidRPr="00AC2193">
        <w:rPr>
          <w:rFonts w:ascii="宋体" w:eastAsia="宋体" w:hAnsi="宋体" w:cs="宋体"/>
          <w:color w:val="555555"/>
          <w:kern w:val="0"/>
          <w:sz w:val="24"/>
          <w:szCs w:val="24"/>
        </w:rPr>
        <w:t>(苹果手机在手机app 应用商城）</w:t>
      </w:r>
      <w:r w:rsidRPr="00AC2193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搜索“学习通”，</w:t>
      </w:r>
      <w:r w:rsidRPr="00AC2193">
        <w:rPr>
          <w:rFonts w:ascii="宋体" w:eastAsia="宋体" w:hAnsi="宋体" w:cs="宋体"/>
          <w:color w:val="555555"/>
          <w:kern w:val="0"/>
          <w:sz w:val="24"/>
          <w:szCs w:val="24"/>
        </w:rPr>
        <w:t>点击“超星学习通”</w:t>
      </w:r>
      <w:r w:rsidRPr="00AC2193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下载并安装。</w:t>
      </w:r>
      <w:r w:rsidRPr="00AC2193">
        <w:rPr>
          <w:rFonts w:ascii="宋体" w:eastAsia="宋体" w:hAnsi="宋体" w:cs="宋体"/>
          <w:color w:val="555555"/>
          <w:kern w:val="0"/>
          <w:sz w:val="24"/>
          <w:szCs w:val="24"/>
        </w:rPr>
        <w:t xml:space="preserve"> </w:t>
      </w:r>
    </w:p>
    <w:p w:rsidR="00367160" w:rsidRPr="00AC2193" w:rsidRDefault="00AC2193" w:rsidP="00AC2193">
      <w:pPr>
        <w:pStyle w:val="a9"/>
        <w:widowControl/>
        <w:shd w:val="clear" w:color="auto" w:fill="FFFFFF"/>
        <w:spacing w:line="312" w:lineRule="auto"/>
        <w:ind w:left="720" w:firstLineChars="0" w:firstLine="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AC2193">
        <w:rPr>
          <w:rFonts w:ascii="宋体" w:eastAsia="宋体" w:hAnsi="宋体" w:cs="宋体"/>
          <w:color w:val="555555"/>
          <w:kern w:val="0"/>
          <w:sz w:val="24"/>
          <w:szCs w:val="24"/>
        </w:rPr>
        <w:drawing>
          <wp:inline distT="0" distB="0" distL="0" distR="0">
            <wp:extent cx="1438275" cy="523875"/>
            <wp:effectExtent l="19050" t="0" r="9525" b="0"/>
            <wp:docPr id="14" name="图片 1" descr="C:\Users\Administrator\Documents\Tencent Files\2323843590\Image\Group2\CW\E}\CWE}43ND3K[84QKWQJ5V_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323843590\Image\Group2\CW\E}\CWE}43ND3K[84QKWQJ5V_F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945" b="7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75" w:rsidRPr="00AC2193">
        <w:rPr>
          <w:rFonts w:ascii="宋体" w:eastAsia="宋体" w:hAnsi="宋体" w:cs="宋体"/>
          <w:color w:val="555555"/>
          <w:kern w:val="0"/>
          <w:sz w:val="24"/>
          <w:szCs w:val="24"/>
        </w:rPr>
        <w:t xml:space="preserve">   </w:t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</w:t>
      </w:r>
      <w:r>
        <w:rPr>
          <w:rFonts w:ascii="宋体" w:eastAsia="宋体" w:hAnsi="宋体" w:cs="宋体"/>
          <w:color w:val="555555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）扫描下面的二维码，转到对应链接下载App并安装（如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用微信扫描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二</w:t>
      </w:r>
      <w:proofErr w:type="gramStart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维码请</w:t>
      </w:r>
      <w:proofErr w:type="gramEnd"/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选择在浏览器打开）。</w:t>
      </w:r>
    </w:p>
    <w:p w:rsidR="00367160" w:rsidRDefault="00B13875">
      <w:pPr>
        <w:widowControl/>
        <w:shd w:val="clear" w:color="auto" w:fill="FFFFFF"/>
        <w:spacing w:after="210" w:line="312" w:lineRule="auto"/>
        <w:jc w:val="center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555555"/>
          <w:kern w:val="0"/>
          <w:sz w:val="24"/>
          <w:szCs w:val="24"/>
        </w:rPr>
        <w:drawing>
          <wp:inline distT="0" distB="0" distL="0" distR="0">
            <wp:extent cx="2304415" cy="2312035"/>
            <wp:effectExtent l="0" t="0" r="635" b="0"/>
            <wp:docPr id="3" name="图片 3" descr="http://p.ananas.chaoxing.com/star3/origin/692597337d160a60c2d68fa55f550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p.ananas.chaoxing.com/star3/origin/692597337d160a60c2d68fa55f5506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【注意】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Android系统用户式下载安装时若提示“未知应用来源”，请确认继续安装；iOS系统用户安装时若提示“未受信任的企业:级开发者”，请进入设置-通用-描述文件，选择信任Beijing Shiji Chaoxing Information Technology Development Co., Ltd.。</w:t>
      </w:r>
    </w:p>
    <w:p w:rsidR="00367160" w:rsidRDefault="00B13875">
      <w:pPr>
        <w:widowControl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color w:val="555555"/>
          <w:kern w:val="0"/>
          <w:sz w:val="24"/>
          <w:szCs w:val="24"/>
        </w:rPr>
        <w:br w:type="page"/>
      </w:r>
    </w:p>
    <w:p w:rsidR="00367160" w:rsidRDefault="00B13875">
      <w:pPr>
        <w:widowControl/>
        <w:pBdr>
          <w:bottom w:val="single" w:sz="6" w:space="4" w:color="DEDFE1"/>
        </w:pBdr>
        <w:shd w:val="clear" w:color="auto" w:fill="FFFFFF"/>
        <w:spacing w:line="312" w:lineRule="auto"/>
        <w:jc w:val="left"/>
        <w:outlineLvl w:val="1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lastRenderedPageBreak/>
        <w:t>2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注册登录</w:t>
      </w:r>
      <w:proofErr w:type="gramStart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超星学习通</w:t>
      </w:r>
      <w:proofErr w:type="gramEnd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（方法一）</w:t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1.注册</w:t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打开安装好的学习通App，可以看到如下图左的应用首页，点击右下角的“我的”，进入如下中图的界面，点击上方灰色头像，进入注册登录界面，选择“新用户注册”，输入手机号并获取验证码。</w:t>
      </w:r>
    </w:p>
    <w:p w:rsidR="00367160" w:rsidRDefault="00B13875">
      <w:pPr>
        <w:widowControl/>
        <w:shd w:val="clear" w:color="auto" w:fill="FFFFFF"/>
        <w:spacing w:after="210" w:line="312" w:lineRule="auto"/>
        <w:jc w:val="center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color w:val="555555"/>
          <w:kern w:val="0"/>
          <w:sz w:val="24"/>
          <w:szCs w:val="24"/>
        </w:rPr>
        <w:t>   </w:t>
      </w:r>
      <w:r>
        <w:rPr>
          <w:noProof/>
        </w:rPr>
        <w:drawing>
          <wp:inline distT="0" distB="0" distL="114300" distR="114300">
            <wp:extent cx="5258435" cy="2964815"/>
            <wp:effectExtent l="0" t="0" r="184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2.绑定单位信息</w:t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获取验证码后，填写个人真实姓名、设置登录密码，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选择角色“学生”，绑定学号即可。</w:t>
      </w:r>
    </w:p>
    <w:p w:rsidR="00367160" w:rsidRDefault="00B13875">
      <w:pPr>
        <w:widowControl/>
        <w:shd w:val="clear" w:color="auto" w:fill="FFFFFF"/>
        <w:spacing w:line="312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555555"/>
          <w:kern w:val="0"/>
          <w:sz w:val="24"/>
          <w:szCs w:val="24"/>
        </w:rPr>
        <w:drawing>
          <wp:inline distT="0" distB="0" distL="0" distR="0">
            <wp:extent cx="5129530" cy="2611120"/>
            <wp:effectExtent l="0" t="0" r="0" b="0"/>
            <wp:docPr id="2" name="图片 2" descr="http://p.ananas.chaoxing.com/star3/origin/141d34e91815e1e581e6f134ce630f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p.ananas.chaoxing.com/star3/origin/141d34e91815e1e581e6f134ce630f0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1179" cy="26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60" w:rsidRDefault="00B13875">
      <w:pPr>
        <w:spacing w:line="312" w:lineRule="auto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【注意】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绑定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号时单位填写：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淮阴工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学院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 xml:space="preserve">    学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号填写对应的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学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号即可。</w:t>
      </w:r>
    </w:p>
    <w:p w:rsidR="00367160" w:rsidRDefault="00367160">
      <w:pPr>
        <w:widowControl/>
        <w:pBdr>
          <w:bottom w:val="single" w:sz="6" w:space="4" w:color="DEDFE1"/>
        </w:pBdr>
        <w:shd w:val="clear" w:color="auto" w:fill="FFFFFF"/>
        <w:spacing w:line="312" w:lineRule="auto"/>
        <w:jc w:val="left"/>
        <w:outlineLvl w:val="1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</w:p>
    <w:p w:rsidR="00367160" w:rsidRDefault="00B13875">
      <w:pPr>
        <w:widowControl/>
        <w:pBdr>
          <w:bottom w:val="single" w:sz="6" w:space="4" w:color="DEDFE1"/>
        </w:pBdr>
        <w:shd w:val="clear" w:color="auto" w:fill="FFFFFF"/>
        <w:spacing w:line="312" w:lineRule="auto"/>
        <w:jc w:val="left"/>
        <w:outlineLvl w:val="1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注册登录</w:t>
      </w:r>
      <w:proofErr w:type="gramStart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超星学习通</w:t>
      </w:r>
      <w:proofErr w:type="gramEnd"/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（方法二）</w:t>
      </w:r>
    </w:p>
    <w:p w:rsidR="00367160" w:rsidRDefault="00B13875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1.</w:t>
      </w:r>
      <w:r>
        <w:rPr>
          <w:rFonts w:ascii="宋体" w:eastAsia="宋体" w:hAnsi="宋体"/>
          <w:bCs/>
          <w:sz w:val="24"/>
          <w:szCs w:val="24"/>
        </w:rPr>
        <w:tab/>
        <w:t>手机应用商店下载学习通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:rsidR="00367160" w:rsidRDefault="00B13875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2.</w:t>
      </w:r>
      <w:r>
        <w:rPr>
          <w:rFonts w:ascii="宋体" w:eastAsia="宋体" w:hAnsi="宋体"/>
          <w:bCs/>
          <w:sz w:val="24"/>
          <w:szCs w:val="24"/>
        </w:rPr>
        <w:tab/>
        <w:t>在登录页面中点击下方的“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其它登录方式</w:t>
      </w:r>
      <w:r>
        <w:rPr>
          <w:rFonts w:ascii="宋体" w:eastAsia="宋体" w:hAnsi="宋体"/>
          <w:bCs/>
          <w:sz w:val="24"/>
          <w:szCs w:val="24"/>
        </w:rPr>
        <w:t>”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:rsidR="00367160" w:rsidRDefault="00B13875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3.</w:t>
      </w:r>
      <w:r>
        <w:rPr>
          <w:rFonts w:ascii="宋体" w:eastAsia="宋体" w:hAnsi="宋体"/>
          <w:bCs/>
          <w:sz w:val="24"/>
          <w:szCs w:val="24"/>
        </w:rPr>
        <w:tab/>
        <w:t>机构账号登录页面中的机构代码填“</w:t>
      </w:r>
      <w:r>
        <w:rPr>
          <w:rFonts w:ascii="宋体" w:eastAsia="宋体" w:hAnsi="宋体"/>
          <w:b/>
          <w:bCs/>
          <w:color w:val="FF0000"/>
          <w:sz w:val="24"/>
          <w:szCs w:val="24"/>
        </w:rPr>
        <w:t>淮阴工学院</w:t>
      </w:r>
      <w:r>
        <w:rPr>
          <w:rFonts w:ascii="宋体" w:eastAsia="宋体" w:hAnsi="宋体"/>
          <w:bCs/>
          <w:sz w:val="24"/>
          <w:szCs w:val="24"/>
        </w:rPr>
        <w:t>”，</w:t>
      </w:r>
      <w:r>
        <w:rPr>
          <w:rFonts w:ascii="宋体" w:eastAsia="宋体" w:hAnsi="宋体" w:hint="eastAsia"/>
          <w:bCs/>
          <w:sz w:val="24"/>
          <w:szCs w:val="24"/>
        </w:rPr>
        <w:t>填写学号，初次登录</w:t>
      </w:r>
      <w:r>
        <w:rPr>
          <w:rFonts w:ascii="宋体" w:eastAsia="宋体" w:hAnsi="宋体"/>
          <w:bCs/>
          <w:sz w:val="24"/>
          <w:szCs w:val="24"/>
        </w:rPr>
        <w:t>默认密码填</w:t>
      </w:r>
      <w:r>
        <w:rPr>
          <w:rFonts w:ascii="Times New Roman" w:eastAsia="宋体" w:hAnsi="Times New Roman" w:cs="Times New Roman"/>
          <w:b/>
          <w:bCs/>
          <w:color w:val="FF0000"/>
          <w:sz w:val="30"/>
          <w:szCs w:val="30"/>
        </w:rPr>
        <w:t>s654321s</w:t>
      </w:r>
    </w:p>
    <w:p w:rsidR="00367160" w:rsidRDefault="00B13875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4.</w:t>
      </w:r>
      <w:r>
        <w:rPr>
          <w:rFonts w:ascii="宋体" w:eastAsia="宋体" w:hAnsi="宋体"/>
          <w:bCs/>
          <w:sz w:val="24"/>
          <w:szCs w:val="24"/>
        </w:rPr>
        <w:tab/>
        <w:t>按照系统提示可绑定手机</w:t>
      </w:r>
      <w:r>
        <w:rPr>
          <w:rFonts w:ascii="宋体" w:eastAsia="宋体" w:hAnsi="宋体" w:hint="eastAsia"/>
          <w:bCs/>
          <w:sz w:val="24"/>
          <w:szCs w:val="24"/>
        </w:rPr>
        <w:t>号登录</w:t>
      </w:r>
      <w:r>
        <w:rPr>
          <w:rFonts w:ascii="宋体" w:eastAsia="宋体" w:hAnsi="宋体"/>
          <w:bCs/>
          <w:sz w:val="24"/>
          <w:szCs w:val="24"/>
        </w:rPr>
        <w:t>，修改密码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:rsidR="00367160" w:rsidRDefault="00367160">
      <w:pPr>
        <w:spacing w:line="312" w:lineRule="auto"/>
        <w:rPr>
          <w:rFonts w:ascii="宋体" w:eastAsia="宋体" w:hAnsi="宋体"/>
          <w:bCs/>
          <w:color w:val="FF0000"/>
          <w:sz w:val="24"/>
          <w:szCs w:val="24"/>
        </w:rPr>
      </w:pPr>
    </w:p>
    <w:p w:rsidR="00367160" w:rsidRDefault="00B13875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21740" cy="254190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86" cy="2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66825" cy="2534285"/>
            <wp:effectExtent l="19050" t="0" r="9508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366" cy="25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314450" cy="255651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69" cy="255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367160" w:rsidRDefault="00B13875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3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选课</w:t>
      </w:r>
    </w:p>
    <w:p w:rsidR="00367160" w:rsidRDefault="00B13875">
      <w:pPr>
        <w:spacing w:line="312" w:lineRule="auto"/>
        <w:rPr>
          <w:rFonts w:ascii="宋体" w:eastAsia="宋体" w:hAnsi="宋体"/>
          <w:b/>
          <w:color w:val="FF0000"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点击</w:t>
      </w:r>
      <w:r>
        <w:rPr>
          <w:rFonts w:ascii="宋体" w:eastAsia="宋体" w:hAnsi="宋体" w:hint="eastAsia"/>
          <w:bCs/>
          <w:sz w:val="24"/>
          <w:szCs w:val="24"/>
        </w:rPr>
        <w:t>主页</w:t>
      </w:r>
      <w:r>
        <w:rPr>
          <w:rFonts w:ascii="宋体" w:eastAsia="宋体" w:hAnsi="宋体"/>
          <w:bCs/>
          <w:sz w:val="24"/>
          <w:szCs w:val="24"/>
        </w:rPr>
        <w:t>右下角的“我”，选择“课程”即可看到所需学习的全部课程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（需要任课教师或管理员将学生信息统一导入课程后，学生方可看到课程；学生也可以点击首页右上角的邀请码，直接输入任课教师提供的课程邀请</w:t>
      </w:r>
      <w:proofErr w:type="gramStart"/>
      <w:r>
        <w:rPr>
          <w:rFonts w:ascii="宋体" w:eastAsia="宋体" w:hAnsi="宋体" w:hint="eastAsia"/>
          <w:b/>
          <w:color w:val="FF0000"/>
          <w:sz w:val="24"/>
          <w:szCs w:val="24"/>
        </w:rPr>
        <w:t>码参加</w:t>
      </w:r>
      <w:proofErr w:type="gramEnd"/>
      <w:r>
        <w:rPr>
          <w:rFonts w:ascii="宋体" w:eastAsia="宋体" w:hAnsi="宋体" w:hint="eastAsia"/>
          <w:b/>
          <w:color w:val="FF0000"/>
          <w:sz w:val="24"/>
          <w:szCs w:val="24"/>
        </w:rPr>
        <w:t>课程。若有问题，专业课请联系任课教师；网络公</w:t>
      </w:r>
      <w:proofErr w:type="gramStart"/>
      <w:r>
        <w:rPr>
          <w:rFonts w:ascii="宋体" w:eastAsia="宋体" w:hAnsi="宋体" w:hint="eastAsia"/>
          <w:b/>
          <w:color w:val="FF0000"/>
          <w:sz w:val="24"/>
          <w:szCs w:val="24"/>
        </w:rPr>
        <w:t>选课请</w:t>
      </w:r>
      <w:proofErr w:type="gramEnd"/>
      <w:r>
        <w:rPr>
          <w:rFonts w:ascii="宋体" w:eastAsia="宋体" w:hAnsi="宋体" w:hint="eastAsia"/>
          <w:b/>
          <w:color w:val="FF0000"/>
          <w:sz w:val="24"/>
          <w:szCs w:val="24"/>
        </w:rPr>
        <w:t>联系教务处管理员。）</w:t>
      </w:r>
    </w:p>
    <w:p w:rsidR="00367160" w:rsidRDefault="0036716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367160" w:rsidRDefault="00065C2A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lastRenderedPageBreak/>
        <w:pict>
          <v:rect id="_x0000_s2050" style="position:absolute;left:0;text-align:left;margin-left:87pt;margin-top:10.85pt;width:13.65pt;height:15pt;z-index:251659264;mso-width-relative:page;mso-height-relative:page" filled="f" strokecolor="red" strokeweight="1.5pt"/>
        </w:pict>
      </w:r>
      <w:r w:rsidR="00B13875"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77620" cy="2654300"/>
            <wp:effectExtent l="19050" t="0" r="0" b="0"/>
            <wp:docPr id="4" name="图片 1" descr="C:\Users\Administrator\Documents\Tencent Files\2323843590\Image\Group2\SG\~M\SG~MIV]N_4~CY}U([EGGN$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ocuments\Tencent Files\2323843590\Image\Group2\SG\~M\SG~MIV]N_4~CY}U([EGGN$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776" cy="265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75"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78255" cy="2656205"/>
            <wp:effectExtent l="19050" t="0" r="0" b="0"/>
            <wp:docPr id="5" name="图片 2" descr="C:\Users\Administrator\Documents\Tencent Files\2323843590\Image\Group2\Q0\5~\Q05~`GAO4PKA%[8T5[CE0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C:\Users\Administrator\Documents\Tencent Files\2323843590\Image\Group2\Q0\5~\Q05~`GAO4PKA%[8T5[CE0P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088" cy="266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75"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76350" cy="2652395"/>
            <wp:effectExtent l="19050" t="0" r="0" b="0"/>
            <wp:docPr id="6" name="图片 3" descr="C:\Users\Administrator\Documents\Tencent Files\2323843590\Image\Group2\82\48\8248MVB]UUFH]IE2L((B]~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Administrator\Documents\Tencent Files\2323843590\Image\Group2\82\48\8248MVB]UUFH]IE2L((B]~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809" cy="26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EC4530" w:rsidRDefault="00EC4530">
      <w:pPr>
        <w:spacing w:line="312" w:lineRule="auto"/>
        <w:rPr>
          <w:rFonts w:ascii="宋体" w:eastAsia="宋体" w:hAnsi="宋体"/>
          <w:bCs/>
          <w:sz w:val="24"/>
          <w:szCs w:val="24"/>
        </w:rPr>
      </w:pPr>
    </w:p>
    <w:p w:rsidR="00367160" w:rsidRDefault="00367160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bookmarkStart w:id="0" w:name="_GoBack"/>
      <w:bookmarkEnd w:id="0"/>
    </w:p>
    <w:p w:rsidR="00367160" w:rsidRDefault="00B13875">
      <w:pPr>
        <w:widowControl/>
        <w:pBdr>
          <w:bottom w:val="single" w:sz="6" w:space="4" w:color="DEDFE1"/>
        </w:pBdr>
        <w:shd w:val="clear" w:color="auto" w:fill="FFFFFF"/>
        <w:spacing w:line="312" w:lineRule="auto"/>
        <w:jc w:val="left"/>
        <w:outlineLvl w:val="1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4</w:t>
      </w:r>
      <w:r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课程学习</w:t>
      </w:r>
    </w:p>
    <w:p w:rsidR="00367160" w:rsidRDefault="00B13875">
      <w:pPr>
        <w:spacing w:line="312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学生通常需要学习课程页面上出现的所有任务点，包括任务栏中的讨论，作业和考试，以及章节中的视频观看和章节测验题目。</w:t>
      </w:r>
    </w:p>
    <w:p w:rsidR="00367160" w:rsidRDefault="00B13875">
      <w:pPr>
        <w:spacing w:line="312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总成绩通常包括平时分数（视频观看，作业，测试，讨论等）和期末考试分数两部分，按一定的比例折算。</w:t>
      </w:r>
    </w:p>
    <w:p w:rsidR="00367160" w:rsidRDefault="00065C2A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pict>
          <v:rect id="_x0000_s2051" style="position:absolute;left:0;text-align:left;margin-left:10.5pt;margin-top:25.15pt;width:21pt;height:15.75pt;z-index:251660288;mso-width-relative:page;mso-height-relative:page" filled="f" strokecolor="red" strokeweight="1.5pt"/>
        </w:pict>
      </w:r>
      <w:r>
        <w:rPr>
          <w:rFonts w:ascii="宋体" w:eastAsia="宋体" w:hAnsi="宋体"/>
          <w:bCs/>
          <w:sz w:val="24"/>
          <w:szCs w:val="24"/>
        </w:rPr>
        <w:pict>
          <v:rect id="_x0000_s2052" style="position:absolute;left:0;text-align:left;margin-left:144.75pt;margin-top:25.15pt;width:21pt;height:15.75pt;z-index:251661312;mso-width-relative:page;mso-height-relative:page" filled="f" strokecolor="red" strokeweight="1.5pt"/>
        </w:pict>
      </w:r>
      <w:r w:rsidR="00B13875"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95400" cy="2691130"/>
            <wp:effectExtent l="19050" t="0" r="0" b="0"/>
            <wp:docPr id="7" name="图片 1" descr="C:\Users\Administrator\Documents\Tencent Files\2323843590\Image\Group2\%E\Q{\%EQ{PT68`2PR$W3H8NII@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strator\Documents\Tencent Files\2323843590\Image\Group2\%E\Q{\%EQ{PT68`2PR$W3H8NII@W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355" cy="26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75"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85875" cy="2671445"/>
            <wp:effectExtent l="19050" t="0" r="9525" b="0"/>
            <wp:docPr id="8" name="图片 2" descr="C:\Users\Administrator\Documents\Tencent Files\2323843590\Image\Group2\2Z\Q{\2ZQ{$1OJUVSC`B`A6B]H{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strator\Documents\Tencent Files\2323843590\Image\Group2\2Z\Q{\2ZQ{$1OJUVSC`B`A6B]H{6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254" cy="267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75"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321435" cy="2666365"/>
            <wp:effectExtent l="19050" t="0" r="0" b="0"/>
            <wp:docPr id="9" name="图片 3" descr="C:\Users\Administrator\Documents\Tencent Files\2323843590\Image\Group2\D_\IP\D_IPPN(YTC]3EGSJ_%H}8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C:\Users\Administrator\Documents\Tencent Files\2323843590\Image\Group2\D_\IP\D_IPPN(YTC]3EGSJ_%H}8SJ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568" cy="26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875"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283335" cy="2666365"/>
            <wp:effectExtent l="19050" t="0" r="0" b="0"/>
            <wp:docPr id="10" name="图片 4" descr="C:\Users\Administrator\Documents\Tencent Files\2323843590\Image\Group2\Z(\]T\Z(]TZ79}DBW9WA7YWX3)X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C:\Users\Administrator\Documents\Tencent Files\2323843590\Image\Group2\Z(\]T\Z(]TZ79}DBW9WA7YWX3)X8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966" cy="267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60" w:rsidRDefault="00B13875">
      <w:pPr>
        <w:spacing w:line="312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noProof/>
          <w:sz w:val="24"/>
          <w:szCs w:val="24"/>
        </w:rPr>
        <w:lastRenderedPageBreak/>
        <w:drawing>
          <wp:inline distT="0" distB="0" distL="0" distR="0">
            <wp:extent cx="1351915" cy="2809875"/>
            <wp:effectExtent l="19050" t="0" r="203" b="0"/>
            <wp:docPr id="11" name="图片 5" descr="C:\Users\Administrator\Documents\Tencent Files\2323843590\Image\Group2\NA\Z_\NAZ_0STAZCL%{68(77SB(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C:\Users\Administrator\Documents\Tencent Files\2323843590\Image\Group2\NA\Z_\NAZ_0STAZCL%{68(77SB(E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347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bCs/>
          <w:noProof/>
          <w:sz w:val="24"/>
          <w:szCs w:val="24"/>
        </w:rPr>
        <w:drawing>
          <wp:inline distT="0" distB="0" distL="0" distR="0">
            <wp:extent cx="1349375" cy="2803525"/>
            <wp:effectExtent l="19050" t="0" r="3158" b="0"/>
            <wp:docPr id="12" name="图片 6" descr="C:\Users\Administrator\Documents\Tencent Files\2323843590\Image\Group2\J]\6%\J]6%MJ[FI_B7EJQ`J`PP~}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C:\Users\Administrator\Documents\Tencent Files\2323843590\Image\Group2\J]\6%\J]6%MJ[FI_B7EJQ`J`PP~}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258" cy="280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160" w:rsidSect="00065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93" w:rsidRDefault="00AC2193" w:rsidP="00AC2193">
      <w:r>
        <w:separator/>
      </w:r>
    </w:p>
  </w:endnote>
  <w:endnote w:type="continuationSeparator" w:id="0">
    <w:p w:rsidR="00AC2193" w:rsidRDefault="00AC2193" w:rsidP="00AC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93" w:rsidRDefault="00AC2193" w:rsidP="00AC2193">
      <w:r>
        <w:separator/>
      </w:r>
    </w:p>
  </w:footnote>
  <w:footnote w:type="continuationSeparator" w:id="0">
    <w:p w:rsidR="00AC2193" w:rsidRDefault="00AC2193" w:rsidP="00AC2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E82"/>
    <w:multiLevelType w:val="hybridMultilevel"/>
    <w:tmpl w:val="20AE0212"/>
    <w:lvl w:ilvl="0" w:tplc="09FA39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00A"/>
    <w:rsid w:val="FE4E30EC"/>
    <w:rsid w:val="00065C2A"/>
    <w:rsid w:val="000B3CBD"/>
    <w:rsid w:val="000B7B5E"/>
    <w:rsid w:val="00110CCF"/>
    <w:rsid w:val="0012027F"/>
    <w:rsid w:val="00166A41"/>
    <w:rsid w:val="00194F26"/>
    <w:rsid w:val="001D4776"/>
    <w:rsid w:val="001E6C71"/>
    <w:rsid w:val="0026215C"/>
    <w:rsid w:val="00314C7F"/>
    <w:rsid w:val="00336307"/>
    <w:rsid w:val="00341760"/>
    <w:rsid w:val="00367160"/>
    <w:rsid w:val="003C36E1"/>
    <w:rsid w:val="004268B3"/>
    <w:rsid w:val="0047110F"/>
    <w:rsid w:val="0053621E"/>
    <w:rsid w:val="005427BB"/>
    <w:rsid w:val="0059415E"/>
    <w:rsid w:val="006E549B"/>
    <w:rsid w:val="00776884"/>
    <w:rsid w:val="00800709"/>
    <w:rsid w:val="00804571"/>
    <w:rsid w:val="008363B9"/>
    <w:rsid w:val="00836BA1"/>
    <w:rsid w:val="008C1DAD"/>
    <w:rsid w:val="00971B75"/>
    <w:rsid w:val="009773E1"/>
    <w:rsid w:val="00A217F8"/>
    <w:rsid w:val="00A378E9"/>
    <w:rsid w:val="00AC2193"/>
    <w:rsid w:val="00AF7E11"/>
    <w:rsid w:val="00B13875"/>
    <w:rsid w:val="00BB171C"/>
    <w:rsid w:val="00C12AFF"/>
    <w:rsid w:val="00C17D9C"/>
    <w:rsid w:val="00C92493"/>
    <w:rsid w:val="00D1719E"/>
    <w:rsid w:val="00D7600A"/>
    <w:rsid w:val="00E207E6"/>
    <w:rsid w:val="00EC4530"/>
    <w:rsid w:val="00EF25F6"/>
    <w:rsid w:val="00F2091D"/>
    <w:rsid w:val="00F335D1"/>
    <w:rsid w:val="00F8794F"/>
    <w:rsid w:val="00FA3C34"/>
    <w:rsid w:val="00FB1C8F"/>
    <w:rsid w:val="00FB48AF"/>
    <w:rsid w:val="00FC6980"/>
    <w:rsid w:val="13A41E7F"/>
    <w:rsid w:val="1F7F7107"/>
    <w:rsid w:val="2E431882"/>
    <w:rsid w:val="336D124E"/>
    <w:rsid w:val="344A6065"/>
    <w:rsid w:val="358A41B4"/>
    <w:rsid w:val="3C1715AF"/>
    <w:rsid w:val="42B3122E"/>
    <w:rsid w:val="44B42724"/>
    <w:rsid w:val="4C9C4BC2"/>
    <w:rsid w:val="56837317"/>
    <w:rsid w:val="5B69113D"/>
    <w:rsid w:val="60B800D1"/>
    <w:rsid w:val="6A8002C2"/>
    <w:rsid w:val="6E0E3181"/>
    <w:rsid w:val="6F7E3B60"/>
    <w:rsid w:val="748E3176"/>
    <w:rsid w:val="76D90383"/>
    <w:rsid w:val="7AC80047"/>
    <w:rsid w:val="7D867A51"/>
    <w:rsid w:val="7F23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2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65C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5C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65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6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6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65C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065C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065C2A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065C2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qFormat/>
    <w:rsid w:val="00065C2A"/>
    <w:rPr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sid w:val="00065C2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065C2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65C2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65C2A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AC21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807</Words>
  <Characters>204</Characters>
  <Application>Microsoft Office Word</Application>
  <DocSecurity>0</DocSecurity>
  <Lines>1</Lines>
  <Paragraphs>2</Paragraphs>
  <ScaleCrop>false</ScaleCrop>
  <Company>P R C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王俊红</cp:lastModifiedBy>
  <cp:revision>41</cp:revision>
  <dcterms:created xsi:type="dcterms:W3CDTF">2018-09-06T17:31:00Z</dcterms:created>
  <dcterms:modified xsi:type="dcterms:W3CDTF">2021-09-14T01:55:00Z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DDDE70CCEC5641AD8341BC48B7B7D7CE</vt:lpwstr>
  </property>
</Properties>
</file>