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55" w:rsidRPr="00531E75" w:rsidRDefault="00184D94" w:rsidP="0073366E">
      <w:pPr>
        <w:tabs>
          <w:tab w:val="left" w:pos="7245"/>
          <w:tab w:val="left" w:pos="7560"/>
        </w:tabs>
        <w:spacing w:line="600" w:lineRule="exact"/>
        <w:jc w:val="center"/>
        <w:rPr>
          <w:rFonts w:ascii="方正小标宋简体" w:eastAsia="方正小标宋简体"/>
          <w:sz w:val="32"/>
          <w:szCs w:val="32"/>
        </w:rPr>
      </w:pPr>
      <w:bookmarkStart w:id="0" w:name="_GoBack"/>
      <w:r w:rsidRPr="00531E75">
        <w:rPr>
          <w:rFonts w:ascii="方正小标宋简体" w:eastAsia="方正小标宋简体" w:hint="eastAsia"/>
          <w:sz w:val="32"/>
          <w:szCs w:val="32"/>
        </w:rPr>
        <w:t>淮阴工学院</w:t>
      </w:r>
      <w:r w:rsidR="00F152D7" w:rsidRPr="00531E75">
        <w:rPr>
          <w:rFonts w:ascii="方正小标宋简体" w:eastAsia="方正小标宋简体" w:hint="eastAsia"/>
          <w:sz w:val="32"/>
          <w:szCs w:val="32"/>
        </w:rPr>
        <w:t>2021年</w:t>
      </w:r>
      <w:r w:rsidRPr="00531E75">
        <w:rPr>
          <w:rFonts w:ascii="方正小标宋简体" w:eastAsia="方正小标宋简体" w:hint="eastAsia"/>
          <w:sz w:val="32"/>
          <w:szCs w:val="32"/>
        </w:rPr>
        <w:t>教</w:t>
      </w:r>
      <w:r w:rsidR="00F152D7" w:rsidRPr="00531E75">
        <w:rPr>
          <w:rFonts w:ascii="方正小标宋简体" w:eastAsia="方正小标宋简体" w:hint="eastAsia"/>
          <w:sz w:val="32"/>
          <w:szCs w:val="32"/>
        </w:rPr>
        <w:t>学成果奖评选</w:t>
      </w:r>
      <w:r w:rsidR="00F152D7" w:rsidRPr="00531E75">
        <w:rPr>
          <w:rFonts w:ascii="方正小标宋简体" w:eastAsia="方正小标宋简体"/>
          <w:sz w:val="32"/>
          <w:szCs w:val="32"/>
        </w:rPr>
        <w:t>结果一览表</w:t>
      </w:r>
    </w:p>
    <w:bookmarkEnd w:id="0"/>
    <w:p w:rsidR="00184D94" w:rsidRDefault="00184D94" w:rsidP="00184D94">
      <w:pPr>
        <w:jc w:val="center"/>
        <w:rPr>
          <w:rFonts w:ascii="仿宋_GB2312" w:eastAsia="仿宋_GB2312" w:hAnsiTheme="majorEastAsia" w:cs="宋体"/>
          <w:color w:val="585858"/>
          <w:kern w:val="0"/>
          <w:sz w:val="28"/>
          <w:szCs w:val="28"/>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5591"/>
        <w:gridCol w:w="1916"/>
      </w:tblGrid>
      <w:tr w:rsidR="00531E75" w:rsidTr="00531E75">
        <w:trPr>
          <w:trHeight w:val="615"/>
          <w:tblHeader/>
          <w:jc w:val="center"/>
        </w:trPr>
        <w:tc>
          <w:tcPr>
            <w:tcW w:w="1930" w:type="dxa"/>
            <w:vAlign w:val="center"/>
          </w:tcPr>
          <w:p w:rsidR="00531E75" w:rsidRPr="00840E20" w:rsidRDefault="00531E75" w:rsidP="00840E20">
            <w:pPr>
              <w:widowControl/>
              <w:spacing w:line="400" w:lineRule="exact"/>
              <w:jc w:val="center"/>
              <w:rPr>
                <w:rFonts w:ascii="黑体" w:eastAsia="黑体" w:hAnsi="黑体" w:cs="宋体"/>
                <w:color w:val="000000" w:themeColor="text1"/>
                <w:kern w:val="0"/>
                <w:sz w:val="24"/>
                <w:szCs w:val="24"/>
              </w:rPr>
            </w:pPr>
            <w:r w:rsidRPr="00840E20">
              <w:rPr>
                <w:rFonts w:ascii="黑体" w:eastAsia="黑体" w:hAnsi="黑体" w:cs="宋体" w:hint="eastAsia"/>
                <w:color w:val="000000" w:themeColor="text1"/>
                <w:kern w:val="0"/>
                <w:sz w:val="24"/>
                <w:szCs w:val="24"/>
              </w:rPr>
              <w:t>序号</w:t>
            </w:r>
          </w:p>
        </w:tc>
        <w:tc>
          <w:tcPr>
            <w:tcW w:w="5591" w:type="dxa"/>
            <w:vAlign w:val="center"/>
          </w:tcPr>
          <w:p w:rsidR="00531E75" w:rsidRPr="00840E20" w:rsidRDefault="00531E75" w:rsidP="00840E20">
            <w:pPr>
              <w:widowControl/>
              <w:spacing w:line="400" w:lineRule="exact"/>
              <w:jc w:val="center"/>
              <w:rPr>
                <w:rFonts w:ascii="黑体" w:eastAsia="黑体" w:hAnsi="黑体" w:cs="宋体"/>
                <w:color w:val="000000" w:themeColor="text1"/>
                <w:kern w:val="0"/>
                <w:sz w:val="24"/>
                <w:szCs w:val="24"/>
              </w:rPr>
            </w:pPr>
            <w:r w:rsidRPr="00840E20">
              <w:rPr>
                <w:rFonts w:ascii="黑体" w:eastAsia="黑体" w:hAnsi="黑体" w:cs="宋体" w:hint="eastAsia"/>
                <w:color w:val="000000" w:themeColor="text1"/>
                <w:kern w:val="0"/>
                <w:sz w:val="24"/>
                <w:szCs w:val="24"/>
              </w:rPr>
              <w:t>成果名称</w:t>
            </w:r>
          </w:p>
        </w:tc>
        <w:tc>
          <w:tcPr>
            <w:tcW w:w="1916" w:type="dxa"/>
            <w:vAlign w:val="center"/>
          </w:tcPr>
          <w:p w:rsidR="00531E75" w:rsidRPr="00840E20" w:rsidRDefault="00531E75" w:rsidP="00840E20">
            <w:pPr>
              <w:widowControl/>
              <w:spacing w:line="400" w:lineRule="exact"/>
              <w:jc w:val="center"/>
              <w:rPr>
                <w:rFonts w:ascii="黑体" w:eastAsia="黑体" w:hAnsi="黑体" w:cs="宋体"/>
                <w:color w:val="000000" w:themeColor="text1"/>
                <w:kern w:val="0"/>
                <w:sz w:val="24"/>
                <w:szCs w:val="24"/>
              </w:rPr>
            </w:pPr>
            <w:r w:rsidRPr="00840E20">
              <w:rPr>
                <w:rFonts w:ascii="黑体" w:eastAsia="黑体" w:hAnsi="黑体" w:cs="宋体" w:hint="eastAsia"/>
                <w:color w:val="000000" w:themeColor="text1"/>
                <w:kern w:val="0"/>
                <w:sz w:val="24"/>
                <w:szCs w:val="24"/>
              </w:rPr>
              <w:t>奖励等级</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多维融通 四轮驱动 培养对接地方主导产业的高素质应用型人才</w:t>
            </w:r>
          </w:p>
        </w:tc>
        <w:tc>
          <w:tcPr>
            <w:tcW w:w="1916"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汲取周恩来精神营养 形塑大学生“四种特质”培育高素质时代新人</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3</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三新一特</w:t>
            </w:r>
            <w:r w:rsidRPr="00840E20">
              <w:rPr>
                <w:rFonts w:ascii="仿宋_GB2312" w:eastAsia="仿宋_GB2312" w:hAnsiTheme="majorEastAsia" w:cs="宋体"/>
                <w:color w:val="000000" w:themeColor="text1"/>
                <w:kern w:val="0"/>
                <w:sz w:val="24"/>
                <w:szCs w:val="24"/>
              </w:rPr>
              <w:t>——</w:t>
            </w:r>
            <w:r w:rsidRPr="00840E20">
              <w:rPr>
                <w:rFonts w:ascii="仿宋_GB2312" w:eastAsia="仿宋_GB2312" w:hAnsiTheme="majorEastAsia" w:cs="宋体"/>
                <w:color w:val="000000" w:themeColor="text1"/>
                <w:kern w:val="0"/>
                <w:sz w:val="24"/>
                <w:szCs w:val="24"/>
              </w:rPr>
              <w:t>领域需求牵引的高素质应用型软件人才培养探索与实践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4</w:t>
            </w:r>
          </w:p>
        </w:tc>
        <w:tc>
          <w:tcPr>
            <w:tcW w:w="5591" w:type="dxa"/>
            <w:vAlign w:val="center"/>
          </w:tcPr>
          <w:p w:rsidR="00531E75" w:rsidRPr="00840E20" w:rsidRDefault="00531E75" w:rsidP="00840E20">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产教融合</w:t>
            </w:r>
            <w:r>
              <w:rPr>
                <w:rFonts w:ascii="仿宋_GB2312" w:eastAsia="仿宋_GB2312" w:hAnsiTheme="majorEastAsia" w:cs="宋体"/>
                <w:color w:val="000000" w:themeColor="text1"/>
                <w:kern w:val="0"/>
                <w:sz w:val="24"/>
                <w:szCs w:val="24"/>
              </w:rPr>
              <w:t xml:space="preserve"> </w:t>
            </w:r>
            <w:r w:rsidRPr="00840E20">
              <w:rPr>
                <w:rFonts w:ascii="仿宋_GB2312" w:eastAsia="仿宋_GB2312" w:hAnsiTheme="majorEastAsia" w:cs="宋体"/>
                <w:color w:val="000000" w:themeColor="text1"/>
                <w:kern w:val="0"/>
                <w:sz w:val="24"/>
                <w:szCs w:val="24"/>
              </w:rPr>
              <w:t>多元协同</w:t>
            </w:r>
            <w:r>
              <w:rPr>
                <w:rFonts w:ascii="仿宋_GB2312" w:eastAsia="仿宋_GB2312" w:hAnsiTheme="majorEastAsia" w:cs="宋体"/>
                <w:color w:val="000000" w:themeColor="text1"/>
                <w:kern w:val="0"/>
                <w:sz w:val="24"/>
                <w:szCs w:val="24"/>
              </w:rPr>
              <w:t xml:space="preserve"> </w:t>
            </w:r>
            <w:r w:rsidRPr="00840E20">
              <w:rPr>
                <w:rFonts w:ascii="仿宋_GB2312" w:eastAsia="仿宋_GB2312" w:hAnsiTheme="majorEastAsia" w:cs="宋体"/>
                <w:color w:val="000000" w:themeColor="text1"/>
                <w:kern w:val="0"/>
                <w:sz w:val="24"/>
                <w:szCs w:val="24"/>
              </w:rPr>
              <w:t>项目驱动</w:t>
            </w:r>
            <w:r>
              <w:rPr>
                <w:rFonts w:ascii="仿宋_GB2312" w:eastAsia="仿宋_GB2312" w:hAnsiTheme="majorEastAsia" w:cs="宋体"/>
                <w:color w:val="000000" w:themeColor="text1"/>
                <w:kern w:val="0"/>
                <w:sz w:val="24"/>
                <w:szCs w:val="24"/>
              </w:rPr>
              <w:t xml:space="preserve"> </w:t>
            </w:r>
            <w:r w:rsidRPr="00840E20">
              <w:rPr>
                <w:rFonts w:ascii="仿宋_GB2312" w:eastAsia="仿宋_GB2312" w:hAnsiTheme="majorEastAsia" w:cs="宋体"/>
                <w:color w:val="000000" w:themeColor="text1"/>
                <w:kern w:val="0"/>
                <w:sz w:val="24"/>
                <w:szCs w:val="24"/>
              </w:rPr>
              <w:t>地方高校机械类专业应用型人才工程实践能力的培养</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5</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厚德至善 敏学创新 通信工程专业应用型人才培养探索与实践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6</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全链耦合，工农复合，产教融合，培养卓越“新农人”</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7</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对接需求  协同融合--化工卓越应用人才培养体系构建与实践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8</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共融 共生 共创——地方性高校设计人才创新能力培养探索与实践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9</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新文科背景下应用型文科专业人才培养体系建构</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10</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显隐互补、理实协同、多维评价——“课程融创”理念下创新人才培养路径探索与实践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11</w:t>
            </w:r>
          </w:p>
        </w:tc>
        <w:tc>
          <w:tcPr>
            <w:tcW w:w="5591" w:type="dxa"/>
            <w:vAlign w:val="center"/>
          </w:tcPr>
          <w:p w:rsidR="00531E75" w:rsidRPr="00840E20" w:rsidRDefault="00531E75" w:rsidP="00840E20">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整体设计</w:t>
            </w:r>
            <w:r>
              <w:rPr>
                <w:rFonts w:ascii="仿宋_GB2312" w:eastAsia="仿宋_GB2312" w:hAnsiTheme="majorEastAsia" w:cs="宋体"/>
                <w:color w:val="000000" w:themeColor="text1"/>
                <w:kern w:val="0"/>
                <w:sz w:val="24"/>
                <w:szCs w:val="24"/>
              </w:rPr>
              <w:t xml:space="preserve"> </w:t>
            </w:r>
            <w:r w:rsidRPr="00840E20">
              <w:rPr>
                <w:rFonts w:ascii="仿宋_GB2312" w:eastAsia="仿宋_GB2312" w:hAnsiTheme="majorEastAsia" w:cs="宋体"/>
                <w:color w:val="000000" w:themeColor="text1"/>
                <w:kern w:val="0"/>
                <w:sz w:val="24"/>
                <w:szCs w:val="24"/>
              </w:rPr>
              <w:t>课程互嵌</w:t>
            </w:r>
            <w:r w:rsidRPr="00840E20">
              <w:rPr>
                <w:rFonts w:ascii="仿宋_GB2312" w:eastAsia="仿宋_GB2312" w:hAnsiTheme="majorEastAsia" w:cs="宋体" w:hint="eastAsia"/>
                <w:color w:val="000000" w:themeColor="text1"/>
                <w:kern w:val="0"/>
                <w:sz w:val="24"/>
                <w:szCs w:val="24"/>
              </w:rPr>
              <w:t xml:space="preserve"> </w:t>
            </w:r>
            <w:r w:rsidRPr="00840E20">
              <w:rPr>
                <w:rFonts w:ascii="仿宋_GB2312" w:eastAsia="仿宋_GB2312" w:hAnsiTheme="majorEastAsia" w:cs="宋体"/>
                <w:color w:val="000000" w:themeColor="text1"/>
                <w:kern w:val="0"/>
                <w:sz w:val="24"/>
                <w:szCs w:val="24"/>
              </w:rPr>
              <w:t>优势互补</w:t>
            </w:r>
            <w:r w:rsidRPr="00840E20">
              <w:rPr>
                <w:rFonts w:ascii="仿宋_GB2312" w:eastAsia="仿宋_GB2312" w:hAnsiTheme="majorEastAsia" w:cs="宋体"/>
                <w:color w:val="000000" w:themeColor="text1"/>
                <w:kern w:val="0"/>
                <w:sz w:val="24"/>
                <w:szCs w:val="24"/>
              </w:rPr>
              <w:t>—“</w:t>
            </w:r>
            <w:r w:rsidRPr="00840E20">
              <w:rPr>
                <w:rFonts w:ascii="仿宋_GB2312" w:eastAsia="仿宋_GB2312" w:hAnsiTheme="majorEastAsia" w:cs="宋体"/>
                <w:color w:val="000000" w:themeColor="text1"/>
                <w:kern w:val="0"/>
                <w:sz w:val="24"/>
                <w:szCs w:val="24"/>
              </w:rPr>
              <w:t>3+2</w:t>
            </w:r>
            <w:r w:rsidRPr="00840E20">
              <w:rPr>
                <w:rFonts w:ascii="仿宋_GB2312" w:eastAsia="仿宋_GB2312" w:hAnsiTheme="majorEastAsia" w:cs="宋体"/>
                <w:color w:val="000000" w:themeColor="text1"/>
                <w:kern w:val="0"/>
                <w:sz w:val="24"/>
                <w:szCs w:val="24"/>
              </w:rPr>
              <w:t>”</w:t>
            </w:r>
            <w:r w:rsidRPr="00840E20">
              <w:rPr>
                <w:rFonts w:ascii="仿宋_GB2312" w:eastAsia="仿宋_GB2312" w:hAnsiTheme="majorEastAsia" w:cs="宋体"/>
                <w:color w:val="000000" w:themeColor="text1"/>
                <w:kern w:val="0"/>
                <w:sz w:val="24"/>
                <w:szCs w:val="24"/>
              </w:rPr>
              <w:t>专-本-企融通培养模式探索实践</w:t>
            </w:r>
          </w:p>
        </w:tc>
        <w:tc>
          <w:tcPr>
            <w:tcW w:w="1916"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特等奖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12</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基于“产出导向 项目驱动 多方协同”的双创型人才培养体系构建与实践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一等奖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13</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多元协同，夯实教学新基建自动化专业创新人才培养模式改革与实践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一等奖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14</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基于OBE理念的地方高校数学类专业大学生创新能力培养体系的探索与实践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一等奖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15</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基于文化自信的外语人才“3C”能力培养探索与实践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一等奖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lastRenderedPageBreak/>
              <w:t>16</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面向“四新”经济背景下土木类复合型人才培养模式探索与实践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一等奖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17</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建引并举“慕”“课”交融 集成共享</w:t>
            </w:r>
          </w:p>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新工科背景下地方高校优质课程资源建设探索与实践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一等奖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18</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土木工程专业三维立体式人才培养模式的研究与实践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19</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新工科背景下化工类课程“四维同步”混合教学模式研究与实践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20</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多元一体、多维协同、守正创新——地方应用型高校实验室文化育人研究与实践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21</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基于“双线互补，三位一体”的创新创业教育课程资源建设与教学实践改革</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22</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基于OBE理念的财会类专业教学模式创新</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23</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基于能力养成的“创新创业基础”实训化教学方法改革</w:t>
            </w:r>
          </w:p>
        </w:tc>
        <w:tc>
          <w:tcPr>
            <w:tcW w:w="1916"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24</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新工科背景下视觉传达设计“创新应用型”人才培养体系构建</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25</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“三位一体，四轮联动”思想政治理论课协同教学模式改革与实践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26</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“四联四双四融合”校企合作建设新农科培养新农人</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27</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应用型本科仪器类专业产教深度融合的核心课程教材体系构建与实践（教材）</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r w:rsidR="00531E75" w:rsidTr="00531E75">
        <w:trPr>
          <w:trHeight w:val="567"/>
          <w:jc w:val="center"/>
        </w:trPr>
        <w:tc>
          <w:tcPr>
            <w:tcW w:w="1930"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color w:val="000000" w:themeColor="text1"/>
                <w:kern w:val="0"/>
                <w:sz w:val="24"/>
                <w:szCs w:val="24"/>
              </w:rPr>
              <w:t>28</w:t>
            </w:r>
          </w:p>
        </w:tc>
        <w:tc>
          <w:tcPr>
            <w:tcW w:w="5591" w:type="dxa"/>
            <w:vAlign w:val="center"/>
          </w:tcPr>
          <w:p w:rsidR="00531E75" w:rsidRPr="00840E20" w:rsidRDefault="00531E75" w:rsidP="00BE7E0D">
            <w:pPr>
              <w:widowControl/>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德智协同的交通运输类专业课程思政体系构建与实践</w:t>
            </w:r>
          </w:p>
        </w:tc>
        <w:tc>
          <w:tcPr>
            <w:tcW w:w="1916" w:type="dxa"/>
            <w:vAlign w:val="center"/>
          </w:tcPr>
          <w:p w:rsidR="00531E75" w:rsidRPr="00840E20" w:rsidRDefault="00531E75" w:rsidP="00BE7E0D">
            <w:pPr>
              <w:spacing w:line="400" w:lineRule="exact"/>
              <w:jc w:val="center"/>
              <w:rPr>
                <w:rFonts w:ascii="仿宋_GB2312" w:eastAsia="仿宋_GB2312" w:hAnsiTheme="majorEastAsia" w:cs="宋体"/>
                <w:color w:val="000000" w:themeColor="text1"/>
                <w:kern w:val="0"/>
                <w:sz w:val="24"/>
                <w:szCs w:val="24"/>
              </w:rPr>
            </w:pPr>
            <w:r w:rsidRPr="00840E20">
              <w:rPr>
                <w:rFonts w:ascii="仿宋_GB2312" w:eastAsia="仿宋_GB2312" w:hAnsiTheme="majorEastAsia" w:cs="宋体" w:hint="eastAsia"/>
                <w:color w:val="000000" w:themeColor="text1"/>
                <w:kern w:val="0"/>
                <w:sz w:val="24"/>
                <w:szCs w:val="24"/>
              </w:rPr>
              <w:t>二等奖</w:t>
            </w:r>
          </w:p>
        </w:tc>
      </w:tr>
    </w:tbl>
    <w:p w:rsidR="0073366E" w:rsidRDefault="0073366E" w:rsidP="00225F1D">
      <w:pPr>
        <w:rPr>
          <w:rFonts w:ascii="仿宋_GB2312" w:eastAsia="仿宋_GB2312" w:hAnsiTheme="majorEastAsia" w:cs="宋体" w:hint="eastAsia"/>
          <w:color w:val="585858"/>
          <w:kern w:val="0"/>
          <w:sz w:val="28"/>
          <w:szCs w:val="28"/>
        </w:rPr>
        <w:sectPr w:rsidR="0073366E" w:rsidSect="00531E75">
          <w:footerReference w:type="default" r:id="rId6"/>
          <w:pgSz w:w="11906" w:h="16838"/>
          <w:pgMar w:top="1440" w:right="1800" w:bottom="1440" w:left="1800" w:header="851" w:footer="992" w:gutter="0"/>
          <w:pgNumType w:fmt="numberInDash"/>
          <w:cols w:space="425"/>
          <w:docGrid w:type="lines" w:linePitch="312"/>
        </w:sectPr>
      </w:pPr>
    </w:p>
    <w:p w:rsidR="0073366E" w:rsidRPr="0073366E" w:rsidRDefault="0073366E" w:rsidP="00531E75">
      <w:pPr>
        <w:spacing w:line="240" w:lineRule="exact"/>
        <w:rPr>
          <w:rFonts w:ascii="仿宋_GB2312" w:eastAsia="仿宋_GB2312" w:hAnsiTheme="majorEastAsia" w:cs="宋体" w:hint="eastAsia"/>
          <w:color w:val="585858"/>
          <w:kern w:val="0"/>
          <w:sz w:val="28"/>
          <w:szCs w:val="28"/>
        </w:rPr>
      </w:pPr>
    </w:p>
    <w:sectPr w:rsidR="0073366E" w:rsidRPr="0073366E" w:rsidSect="0073366E">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B3" w:rsidRDefault="00D926B3" w:rsidP="00EB44BC">
      <w:r>
        <w:separator/>
      </w:r>
    </w:p>
  </w:endnote>
  <w:endnote w:type="continuationSeparator" w:id="0">
    <w:p w:rsidR="00D926B3" w:rsidRDefault="00D926B3" w:rsidP="00EB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136940"/>
      <w:docPartObj>
        <w:docPartGallery w:val="Page Numbers (Bottom of Page)"/>
        <w:docPartUnique/>
      </w:docPartObj>
    </w:sdtPr>
    <w:sdtEndPr>
      <w:rPr>
        <w:rFonts w:ascii="宋体" w:eastAsia="宋体" w:hAnsi="宋体"/>
        <w:sz w:val="28"/>
        <w:szCs w:val="28"/>
      </w:rPr>
    </w:sdtEndPr>
    <w:sdtContent>
      <w:p w:rsidR="0073366E" w:rsidRPr="0073366E" w:rsidRDefault="0073366E" w:rsidP="0073366E">
        <w:pPr>
          <w:pStyle w:val="a5"/>
          <w:jc w:val="right"/>
          <w:rPr>
            <w:rFonts w:ascii="宋体" w:eastAsia="宋体" w:hAnsi="宋体"/>
            <w:sz w:val="28"/>
            <w:szCs w:val="28"/>
          </w:rPr>
        </w:pPr>
        <w:r w:rsidRPr="0073366E">
          <w:rPr>
            <w:rFonts w:ascii="宋体" w:eastAsia="宋体" w:hAnsi="宋体"/>
            <w:sz w:val="28"/>
            <w:szCs w:val="28"/>
          </w:rPr>
          <w:fldChar w:fldCharType="begin"/>
        </w:r>
        <w:r w:rsidRPr="0073366E">
          <w:rPr>
            <w:rFonts w:ascii="宋体" w:eastAsia="宋体" w:hAnsi="宋体"/>
            <w:sz w:val="28"/>
            <w:szCs w:val="28"/>
          </w:rPr>
          <w:instrText>PAGE   \* MERGEFORMAT</w:instrText>
        </w:r>
        <w:r w:rsidRPr="0073366E">
          <w:rPr>
            <w:rFonts w:ascii="宋体" w:eastAsia="宋体" w:hAnsi="宋体"/>
            <w:sz w:val="28"/>
            <w:szCs w:val="28"/>
          </w:rPr>
          <w:fldChar w:fldCharType="separate"/>
        </w:r>
        <w:r w:rsidR="00531E75" w:rsidRPr="00531E75">
          <w:rPr>
            <w:rFonts w:ascii="宋体" w:eastAsia="宋体" w:hAnsi="宋体"/>
            <w:noProof/>
            <w:sz w:val="28"/>
            <w:szCs w:val="28"/>
            <w:lang w:val="zh-CN"/>
          </w:rPr>
          <w:t>-</w:t>
        </w:r>
        <w:r w:rsidR="00531E75">
          <w:rPr>
            <w:rFonts w:ascii="宋体" w:eastAsia="宋体" w:hAnsi="宋体"/>
            <w:noProof/>
            <w:sz w:val="28"/>
            <w:szCs w:val="28"/>
          </w:rPr>
          <w:t xml:space="preserve"> 1 -</w:t>
        </w:r>
        <w:r w:rsidRPr="0073366E">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B3" w:rsidRDefault="00D926B3" w:rsidP="00EB44BC">
      <w:r>
        <w:separator/>
      </w:r>
    </w:p>
  </w:footnote>
  <w:footnote w:type="continuationSeparator" w:id="0">
    <w:p w:rsidR="00D926B3" w:rsidRDefault="00D926B3" w:rsidP="00EB4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44BC"/>
    <w:rsid w:val="00010C81"/>
    <w:rsid w:val="00040A70"/>
    <w:rsid w:val="00082D5B"/>
    <w:rsid w:val="000A124E"/>
    <w:rsid w:val="000E515A"/>
    <w:rsid w:val="00142AE7"/>
    <w:rsid w:val="00176C8A"/>
    <w:rsid w:val="00184D94"/>
    <w:rsid w:val="001A1061"/>
    <w:rsid w:val="00225F1D"/>
    <w:rsid w:val="0027148E"/>
    <w:rsid w:val="002B65D9"/>
    <w:rsid w:val="00301E32"/>
    <w:rsid w:val="003214A9"/>
    <w:rsid w:val="003347F0"/>
    <w:rsid w:val="003A34C8"/>
    <w:rsid w:val="003D5ABF"/>
    <w:rsid w:val="003E2D5F"/>
    <w:rsid w:val="004A0307"/>
    <w:rsid w:val="00505996"/>
    <w:rsid w:val="00527183"/>
    <w:rsid w:val="00530CA7"/>
    <w:rsid w:val="00531E75"/>
    <w:rsid w:val="00562806"/>
    <w:rsid w:val="005D02DB"/>
    <w:rsid w:val="005E1378"/>
    <w:rsid w:val="006106D3"/>
    <w:rsid w:val="006301A5"/>
    <w:rsid w:val="00653AE4"/>
    <w:rsid w:val="00654712"/>
    <w:rsid w:val="0068103A"/>
    <w:rsid w:val="00681DB0"/>
    <w:rsid w:val="0068357C"/>
    <w:rsid w:val="006B14FA"/>
    <w:rsid w:val="006B1BCD"/>
    <w:rsid w:val="006B2E6A"/>
    <w:rsid w:val="006B4DAB"/>
    <w:rsid w:val="00703D98"/>
    <w:rsid w:val="0073366E"/>
    <w:rsid w:val="007949BF"/>
    <w:rsid w:val="007B2B41"/>
    <w:rsid w:val="00840E20"/>
    <w:rsid w:val="00914A4E"/>
    <w:rsid w:val="009173CA"/>
    <w:rsid w:val="00970F75"/>
    <w:rsid w:val="00974E10"/>
    <w:rsid w:val="00992561"/>
    <w:rsid w:val="00993487"/>
    <w:rsid w:val="009C6B39"/>
    <w:rsid w:val="009D4477"/>
    <w:rsid w:val="009D68C2"/>
    <w:rsid w:val="00A53651"/>
    <w:rsid w:val="00A80669"/>
    <w:rsid w:val="00AB1485"/>
    <w:rsid w:val="00AC1D97"/>
    <w:rsid w:val="00B02EC0"/>
    <w:rsid w:val="00B04CEC"/>
    <w:rsid w:val="00B3767B"/>
    <w:rsid w:val="00B60310"/>
    <w:rsid w:val="00B673A5"/>
    <w:rsid w:val="00C23A19"/>
    <w:rsid w:val="00C30B55"/>
    <w:rsid w:val="00C42DDF"/>
    <w:rsid w:val="00C449BE"/>
    <w:rsid w:val="00C47AB6"/>
    <w:rsid w:val="00C60A49"/>
    <w:rsid w:val="00C701B4"/>
    <w:rsid w:val="00C961B3"/>
    <w:rsid w:val="00CB6B92"/>
    <w:rsid w:val="00CC3981"/>
    <w:rsid w:val="00CF6D75"/>
    <w:rsid w:val="00D843CC"/>
    <w:rsid w:val="00D84B04"/>
    <w:rsid w:val="00D9201E"/>
    <w:rsid w:val="00D926B3"/>
    <w:rsid w:val="00D975EA"/>
    <w:rsid w:val="00DC36A4"/>
    <w:rsid w:val="00DE6672"/>
    <w:rsid w:val="00E26C56"/>
    <w:rsid w:val="00E3356E"/>
    <w:rsid w:val="00EB44BC"/>
    <w:rsid w:val="00ED1FB9"/>
    <w:rsid w:val="00F015E3"/>
    <w:rsid w:val="00F152D7"/>
    <w:rsid w:val="00F27B30"/>
    <w:rsid w:val="00F8742B"/>
    <w:rsid w:val="00FA22C7"/>
    <w:rsid w:val="00FA3988"/>
    <w:rsid w:val="00FA4504"/>
    <w:rsid w:val="00FD4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FB2DE"/>
  <w15:docId w15:val="{EC4ABE94-6122-41D0-BA52-B60C2738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A70"/>
    <w:pPr>
      <w:widowControl w:val="0"/>
      <w:jc w:val="both"/>
    </w:pPr>
  </w:style>
  <w:style w:type="paragraph" w:styleId="1">
    <w:name w:val="heading 1"/>
    <w:basedOn w:val="a"/>
    <w:link w:val="10"/>
    <w:uiPriority w:val="9"/>
    <w:qFormat/>
    <w:rsid w:val="00EB44B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EB44B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4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44BC"/>
    <w:rPr>
      <w:sz w:val="18"/>
      <w:szCs w:val="18"/>
    </w:rPr>
  </w:style>
  <w:style w:type="paragraph" w:styleId="a5">
    <w:name w:val="footer"/>
    <w:basedOn w:val="a"/>
    <w:link w:val="a6"/>
    <w:uiPriority w:val="99"/>
    <w:unhideWhenUsed/>
    <w:rsid w:val="00EB44BC"/>
    <w:pPr>
      <w:tabs>
        <w:tab w:val="center" w:pos="4153"/>
        <w:tab w:val="right" w:pos="8306"/>
      </w:tabs>
      <w:snapToGrid w:val="0"/>
      <w:jc w:val="left"/>
    </w:pPr>
    <w:rPr>
      <w:sz w:val="18"/>
      <w:szCs w:val="18"/>
    </w:rPr>
  </w:style>
  <w:style w:type="character" w:customStyle="1" w:styleId="a6">
    <w:name w:val="页脚 字符"/>
    <w:basedOn w:val="a0"/>
    <w:link w:val="a5"/>
    <w:uiPriority w:val="99"/>
    <w:rsid w:val="00EB44BC"/>
    <w:rPr>
      <w:sz w:val="18"/>
      <w:szCs w:val="18"/>
    </w:rPr>
  </w:style>
  <w:style w:type="character" w:customStyle="1" w:styleId="10">
    <w:name w:val="标题 1 字符"/>
    <w:basedOn w:val="a0"/>
    <w:link w:val="1"/>
    <w:uiPriority w:val="9"/>
    <w:rsid w:val="00EB44BC"/>
    <w:rPr>
      <w:rFonts w:ascii="宋体" w:eastAsia="宋体" w:hAnsi="宋体" w:cs="宋体"/>
      <w:b/>
      <w:bCs/>
      <w:kern w:val="36"/>
      <w:sz w:val="48"/>
      <w:szCs w:val="48"/>
    </w:rPr>
  </w:style>
  <w:style w:type="character" w:customStyle="1" w:styleId="30">
    <w:name w:val="标题 3 字符"/>
    <w:basedOn w:val="a0"/>
    <w:link w:val="3"/>
    <w:uiPriority w:val="9"/>
    <w:rsid w:val="00EB44BC"/>
    <w:rPr>
      <w:rFonts w:ascii="宋体" w:eastAsia="宋体" w:hAnsi="宋体" w:cs="宋体"/>
      <w:b/>
      <w:bCs/>
      <w:kern w:val="0"/>
      <w:sz w:val="27"/>
      <w:szCs w:val="27"/>
    </w:rPr>
  </w:style>
  <w:style w:type="paragraph" w:customStyle="1" w:styleId="vsbcontentstart">
    <w:name w:val="vsbcontent_start"/>
    <w:basedOn w:val="a"/>
    <w:rsid w:val="00EB44B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B44BC"/>
    <w:rPr>
      <w:b/>
      <w:bCs/>
    </w:rPr>
  </w:style>
  <w:style w:type="paragraph" w:styleId="a8">
    <w:name w:val="Normal (Web)"/>
    <w:basedOn w:val="a"/>
    <w:uiPriority w:val="99"/>
    <w:semiHidden/>
    <w:unhideWhenUsed/>
    <w:rsid w:val="00EB44BC"/>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EB44BC"/>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aa"/>
    <w:uiPriority w:val="99"/>
    <w:semiHidden/>
    <w:unhideWhenUsed/>
    <w:rsid w:val="00C23A19"/>
    <w:pPr>
      <w:ind w:leftChars="2500" w:left="100"/>
    </w:pPr>
  </w:style>
  <w:style w:type="character" w:customStyle="1" w:styleId="aa">
    <w:name w:val="日期 字符"/>
    <w:basedOn w:val="a0"/>
    <w:link w:val="a9"/>
    <w:uiPriority w:val="99"/>
    <w:semiHidden/>
    <w:rsid w:val="00C23A19"/>
  </w:style>
  <w:style w:type="character" w:styleId="ab">
    <w:name w:val="Hyperlink"/>
    <w:basedOn w:val="a0"/>
    <w:uiPriority w:val="99"/>
    <w:unhideWhenUsed/>
    <w:rsid w:val="006B14FA"/>
    <w:rPr>
      <w:color w:val="0000FF" w:themeColor="hyperlink"/>
      <w:u w:val="single"/>
    </w:rPr>
  </w:style>
  <w:style w:type="character" w:styleId="ac">
    <w:name w:val="page number"/>
    <w:basedOn w:val="a0"/>
    <w:rsid w:val="00F152D7"/>
  </w:style>
  <w:style w:type="paragraph" w:styleId="ad">
    <w:name w:val="Balloon Text"/>
    <w:basedOn w:val="a"/>
    <w:link w:val="ae"/>
    <w:uiPriority w:val="99"/>
    <w:semiHidden/>
    <w:unhideWhenUsed/>
    <w:rsid w:val="00C42DDF"/>
    <w:rPr>
      <w:sz w:val="18"/>
      <w:szCs w:val="18"/>
    </w:rPr>
  </w:style>
  <w:style w:type="character" w:customStyle="1" w:styleId="ae">
    <w:name w:val="批注框文本 字符"/>
    <w:basedOn w:val="a0"/>
    <w:link w:val="ad"/>
    <w:uiPriority w:val="99"/>
    <w:semiHidden/>
    <w:rsid w:val="00C42D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41929">
      <w:bodyDiv w:val="1"/>
      <w:marLeft w:val="0"/>
      <w:marRight w:val="0"/>
      <w:marTop w:val="0"/>
      <w:marBottom w:val="0"/>
      <w:divBdr>
        <w:top w:val="none" w:sz="0" w:space="0" w:color="auto"/>
        <w:left w:val="none" w:sz="0" w:space="0" w:color="auto"/>
        <w:bottom w:val="none" w:sz="0" w:space="0" w:color="auto"/>
        <w:right w:val="none" w:sz="0" w:space="0" w:color="auto"/>
      </w:divBdr>
      <w:divsChild>
        <w:div w:id="831868679">
          <w:marLeft w:val="0"/>
          <w:marRight w:val="0"/>
          <w:marTop w:val="0"/>
          <w:marBottom w:val="0"/>
          <w:divBdr>
            <w:top w:val="none" w:sz="0" w:space="0" w:color="auto"/>
            <w:left w:val="none" w:sz="0" w:space="0" w:color="auto"/>
            <w:bottom w:val="none" w:sz="0" w:space="0" w:color="auto"/>
            <w:right w:val="none" w:sz="0" w:space="0" w:color="auto"/>
          </w:divBdr>
          <w:divsChild>
            <w:div w:id="19704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164</Words>
  <Characters>939</Characters>
  <Application>Microsoft Office Word</Application>
  <DocSecurity>0</DocSecurity>
  <Lines>7</Lines>
  <Paragraphs>2</Paragraphs>
  <ScaleCrop>false</ScaleCrop>
  <Company>P R C</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程虹</dc:creator>
  <cp:keywords/>
  <dc:description/>
  <cp:lastModifiedBy>王敏</cp:lastModifiedBy>
  <cp:revision>3</cp:revision>
  <cp:lastPrinted>2021-12-22T02:36:00Z</cp:lastPrinted>
  <dcterms:created xsi:type="dcterms:W3CDTF">2021-12-30T06:32:00Z</dcterms:created>
  <dcterms:modified xsi:type="dcterms:W3CDTF">2022-09-30T02:59:00Z</dcterms:modified>
</cp:coreProperties>
</file>